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0BBB" w:rsidRPr="00A32457" w:rsidRDefault="00C61979" w:rsidP="00C61979">
      <w:pPr>
        <w:autoSpaceDE w:val="0"/>
        <w:autoSpaceDN w:val="0"/>
        <w:adjustRightInd w:val="0"/>
        <w:ind w:left="9204" w:firstLine="708"/>
        <w:rPr>
          <w:rFonts w:asciiTheme="minorHAnsi" w:hAnsiTheme="minorHAnsi" w:cstheme="minorHAnsi"/>
          <w:b/>
          <w:sz w:val="20"/>
          <w:szCs w:val="20"/>
        </w:rPr>
      </w:pPr>
      <w:r w:rsidRPr="00A32457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D20545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C61979" w:rsidRPr="00A32457" w:rsidRDefault="00C61979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C61979" w:rsidRPr="00A32457" w:rsidRDefault="00A32457" w:rsidP="00C61979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 w:rsidR="000479E8"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 w:rsidR="00DB2A4B">
        <w:rPr>
          <w:rStyle w:val="Pogrubienie"/>
          <w:rFonts w:asciiTheme="minorHAnsi" w:hAnsiTheme="minorHAnsi" w:cstheme="minorHAnsi"/>
          <w:sz w:val="22"/>
          <w:szCs w:val="22"/>
        </w:rPr>
        <w:t xml:space="preserve">Wyposażenie </w:t>
      </w:r>
      <w:r w:rsidR="000479E8">
        <w:rPr>
          <w:rStyle w:val="Pogrubienie"/>
          <w:rFonts w:asciiTheme="minorHAnsi" w:hAnsiTheme="minorHAnsi" w:cstheme="minorHAnsi"/>
          <w:sz w:val="22"/>
          <w:szCs w:val="22"/>
        </w:rPr>
        <w:t>pracowni matematycznej dla dwóch szkół podstawowych:</w:t>
      </w:r>
    </w:p>
    <w:p w:rsidR="00A32457" w:rsidRPr="00A32457" w:rsidRDefault="00A32457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6656"/>
        <w:gridCol w:w="1275"/>
      </w:tblGrid>
      <w:tr w:rsidR="006167FE" w:rsidRPr="006167FE" w:rsidTr="007E7931">
        <w:trPr>
          <w:trHeight w:val="630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67FE" w:rsidRPr="006167FE" w:rsidRDefault="00053476" w:rsidP="006167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Szkoła Podstawowa w Ścięgnach</w:t>
            </w:r>
            <w:r w:rsidR="006167FE" w:rsidRPr="006167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E7931" w:rsidRPr="00053476" w:rsidTr="007E7931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 w:rsidP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(elementy wyposażenia pracowni matematycznej)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 w:rsidP="00482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0479E8" w:rsidRPr="000479E8" w:rsidTr="007E79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szalkowa Montessori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 43.0 x 15.0 x 6.5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Zegar do nauki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Zegar do nauki godzin, umożliwia naukę w systemie 12-sto godzinnym i 24-ro godzinnym. Średnica: 10 cm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479E8" w:rsidRPr="000479E8" w:rsidTr="007E7931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B438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Zegar ścienny do nauki godzin PL krokowy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F85F3A" w:rsidP="00F85F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ymiary: średnica 300 mm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ront: płaska szklana szybka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skazó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wki: trzy aluminiowe wskazówki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echanizmy: mechanizm kwarcowy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asilanie: bateria 1 x R06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DD6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Alexander</w:t>
            </w:r>
            <w:r w:rsidR="00DD6A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Bilon złotówki,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akcesoria do gier </w:t>
            </w:r>
            <w:r w:rsidR="00DD6A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równoważny)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Plastikowe kopie bilonu - złotówki do celów edukacyjnych i zabawy.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2D0FC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Alexander Pieniądze. Zabawka edukacyjna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równoważna)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Banknoty 5 nominałów po 25 elementów. Kopie papierowych banknotów do celów edukacyjnych i zabawy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479E8" w:rsidRPr="000479E8" w:rsidTr="0026109F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Skaczemy do setki - mata aktywności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26109F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 120x120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B438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BINGO - mnożenie i dzielenie do 100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dwustronnych plansz (wym. 20 x 20 cm)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108 dwustronnych kartoników (wym. 6 x 6 cm)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instrukcja.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BINGO - dodawanie i odejmowanie do 100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dwustronnych plansz (wym. 20 x 20 cm),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108 dwustronnych kartoników (wym. 6 x 6 cm),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instrukcja.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4D4A1A">
        <w:trPr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Układanki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Schubitrix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równoważna)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Mnożenie i dzielenie do 100 – Układanka na zasadach domina w kształcie trójkątów - układając należy dopasować do trzech boków odpowiedni element. Powstałe figury umożliwiają samokontrolę wykonanego zadania.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2 układanki po 24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o wym. 6 cm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wkładka do sortowania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F18F7">
        <w:trPr>
          <w:trHeight w:val="1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Układanki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Schubitrix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równoważna)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1A" w:rsidRDefault="004D4A1A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Mnożenie - u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kładanka na zasadach domina w kształcie trójkątów - układając należy dopasować do trzech boków odpowiedni element. Powstałe figury umożliwiają samokontrolę wykonanego zadania. </w:t>
            </w:r>
          </w:p>
          <w:p w:rsidR="000479E8" w:rsidRPr="000479E8" w:rsidRDefault="000479E8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2 układanki po 24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o wym. 6 cm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wkładka do sortowania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F18F7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Układanki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Schubitrix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równoważna)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1A" w:rsidRDefault="000479E8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Dodawanie i odejmowanie -  </w:t>
            </w:r>
            <w:r w:rsidR="004D4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kładanka na zasadach domina w kształcie trójkątów - układając należy dopasować do trzech boków odpowiedni element. Powstałe figury umożliwiają samokontrolę wykonanego zadania.</w:t>
            </w:r>
          </w:p>
          <w:p w:rsidR="000479E8" w:rsidRDefault="000479E8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2 układanki po 24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 wym. 6 cm </w:t>
            </w:r>
            <w:r w:rsidR="004D4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wkładka do sortowania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pomagają w zrozumieniu pojęć matematycznych (odejmowanie i dodawanie w zakresie 100). </w:t>
            </w:r>
            <w:r w:rsidR="004D4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różne poziomy trudności </w:t>
            </w:r>
          </w:p>
          <w:p w:rsidR="004D4A1A" w:rsidRPr="000479E8" w:rsidRDefault="004D4A1A" w:rsidP="004D4A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Taśma wymiarowa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Taśma dwustronna zwijana. Z jednej strony centymetry i milimetry, po drugiej - cale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dł. taśmy 20 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479E8" w:rsidRPr="000479E8" w:rsidTr="007E7931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Linijka 3 j. miary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254E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Linijka z tworzywa sztucznego z 3 różnymi podziałkami - mm, cm i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dm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254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ożliwość wymiany skali - po wyjęciu zatyczki można wyjąć karton z nadrukowaną skalą i zastąpić ją inną.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31,5 x 3 cm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479E8" w:rsidRPr="000479E8" w:rsidTr="00FF18F7">
        <w:trPr>
          <w:trHeight w:val="1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Magformers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Stick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zestaw konstrukcyjny </w:t>
            </w:r>
            <w:r w:rsidR="00064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64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 magnetyczne, wykonane z wysokiej jakości materiałów. Każdy klocek zawiera neodymowe magnesy, które silnie się ze sobą przyciągają i pozwalają na złożenie wielu ciekawych konstrukcji.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26 elem</w:t>
            </w:r>
            <w:r w:rsidR="00064D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entów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wym. od 3 cm do 11,5 cm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F18F7">
        <w:trPr>
          <w:trHeight w:val="19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konstrukcyjny do budowania brył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kolorowych kulek i patyczków z tworzywa sztucznego, w różnych rozmiarach i kształtach, do tworzenia przestrzennych konstrukcji geometrycznych. Zestaw kart zadań. Całość zamknięta w praktycznym, plastikowym pudełku.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270 patyczków o dł. od 3,3 do 12,5 cm</w:t>
            </w:r>
            <w:r w:rsidR="00254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• 60 kulek o śr. 1,7 cm </w:t>
            </w:r>
            <w:r w:rsidR="00254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20 dwustronnych kart ze wzorami z lakierowanego kartonu o wym. 17,5 x 11,5 cm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B669F">
        <w:trPr>
          <w:trHeight w:val="1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szalkowa - zestaw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46" w:rsidRDefault="000479E8" w:rsidP="004D134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Metalowa waga, z płaskimi szalkami. </w:t>
            </w:r>
          </w:p>
          <w:p w:rsidR="000479E8" w:rsidRPr="000479E8" w:rsidRDefault="004D1346" w:rsidP="004D134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Wymiary: 16 x 49 cm x 20 cm; 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5 kg.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dużych odważników: 1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4 odważników w kartonowym pudełku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x 500g • 2 x 200g • 1 x 100g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8 odważników: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x 1g • 2 x 2g • 1 x 5g • 2 x 10g • 1 x 20g • 1 x 50g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479E8" w:rsidRPr="000479E8" w:rsidTr="007E79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Stożek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x 23 cm; ocynkowany drut biały</w:t>
            </w:r>
          </w:p>
          <w:p w:rsidR="00FF18F7" w:rsidRPr="000479E8" w:rsidRDefault="00FF18F7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B669F">
        <w:trPr>
          <w:trHeight w:val="14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Prostopadłościan z przekątnymi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F7243" w:rsidP="00FB66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dydaktyczna ułatwiająca wprowadzenie szeregu pojęć z zakresu budowy i właściwości brył geometrycznych. Prostopadłościan wyposażon</w:t>
            </w:r>
            <w:r w:rsidR="00FB6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przekątne oznaczone kolorem.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20 x 15 x 13 cm, grubość 0,3 cm;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materiał: metal.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Ostrosłup trójkątny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FB669F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ymiary produktu: 23 x 25 cm, grubość 0,3 cm;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materiał: metal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Ostrosłup czworokątny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FB669F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ymiary produktu: 16 x 25 cm, grubość 0,3 cm;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materiał: metal.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B669F">
        <w:trPr>
          <w:trHeight w:val="14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Sześcian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FB669F" w:rsidP="00FB66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dydaktyczna ułatwiająca wprowadzenie szeregu pojęć z zakresu budowy i właściwości brył geometrycznych. Prostopadłościan wyposażon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 w przekątne oznaczone kolorem.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produktu: 13 x 20 cm; grubość 0,3 cm;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materiał: metal.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Graniastosłup pięciokątny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FB669F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ymiary produktu: 10 x 20 cm, grubość 0,3 cm;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materiał: metal.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A8282F">
        <w:trPr>
          <w:trHeight w:val="8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współrzędnych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A828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Zaopatrzon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dwie taśmy magnetyczne o szerokości 4 cm. 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Przylegający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wszelkiego rodzaju tablic szkolnych i flipchartów wykonanych na bazie blach.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ym. 80 cm x 96 cm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A8282F">
        <w:trPr>
          <w:trHeight w:val="9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 - wielościany pełne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Komplet brył geometrycznych składa się z  9 sztuk  </w:t>
            </w:r>
            <w:r w:rsidR="00FF18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brył  o wysokości około 18 cm.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skład wchodzą ostrosłupy , graniastosłupy oraz bryły foremne  o podstawach kwadratu , trójkąta, sześciokąta, trapezu oraz równoległoboku.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F18F7">
        <w:trPr>
          <w:trHeight w:val="1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Happy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Cubes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równoważne)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A828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łamigłówek przestrzennych rozwijających zdolności manualne i logiczne myślenie. Z puzzli 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można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utworzyć trójwymiarowy model a następnie przekształcić go 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dwuwymiarową figurę.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208 elementów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30 ramek, 26 dwustronnych kart pracy, 2 plansze, 4 poziomy trudności; instrukcja; wym.</w:t>
            </w:r>
            <w:r w:rsidR="00A82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27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puz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zla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5 x 5 x 1cm;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Geometryczne konstrukcje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Elastyczne patyczki do budowania figur geometrycznych, łączące się ze sobą zatrzaskami.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72 szt. 6 długości w 6 kolorach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479E8" w:rsidRPr="000479E8" w:rsidTr="00011178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Gemetryczny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łamaniec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kolorowych odcinków o różnych długościach do b</w:t>
            </w:r>
            <w:r w:rsidR="000727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udowania ruchomych modeli figur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płaskich.  68 plastikowych odcinków o różnych długościach w czterech kolorach: czerwonym, żółtym, białym, granatowym, kątomierz;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479E8" w:rsidRPr="000479E8" w:rsidTr="007E79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Siatki brył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plastikowych kształtów różnych brył.</w:t>
            </w:r>
          </w:p>
          <w:p w:rsidR="00FF18F7" w:rsidRPr="000479E8" w:rsidRDefault="00FF18F7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479E8" w:rsidRPr="000479E8" w:rsidTr="007E793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1117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Ułamkowa pizza -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magnetyczna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11178" w:rsidP="000111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6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pizz: jedna cała i pięć podzielonych na 2, 3, 4, 6 i 8 kawałków. Na każdym kawałku nadrukowan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zapis ułamka zwykłego reprezentującą daną część.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479E8" w:rsidRPr="000479E8" w:rsidTr="00FF18F7">
        <w:trPr>
          <w:trHeight w:val="1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Ułamkowe koła 20 cm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111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9 kół wykonanych z kolor</w:t>
            </w:r>
            <w:r w:rsidR="00011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owej folii magnetycznej pozwalających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demonstrować właściwości ułamków, ilustrować zadania ułamkowe</w:t>
            </w:r>
            <w:r w:rsidR="00011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rozwiązywać przy tablicy obliczenia ułamkowe na konkretnych materiale manipulacyjnym. Koła reprezentują ułamki: 1, 1/2, 1/3, 1/4, 1/5/, 1/6, 1/8, 1/10, 1/12.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EE1C9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Budujemy szkielety brył (Zestaw 180kulek + 180 patyczków)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EE1C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 kolorowych kulek o średnicy 1,6 cm (każda kulka posiada 26 otworów),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180 patyczków o długości od 1,6 do 7,5 cm. Możliwość łączenia ze sobą za pomocą patyczków pod różnymi kątami. Dzięki temu można tworzyć graniastosłupy i ostrosłupy oraz bryły ścięte.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F18F7">
        <w:trPr>
          <w:trHeight w:val="16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Siatki brył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993B7C" w:rsidRDefault="000479E8" w:rsidP="00993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B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Spis brył: stożek, walec, sześcian, prostopadłościan, graniastosłup trójkątny, graniastosłup pięciokątny, graniastosłup sześciokątny, ostrosłup trójkątny, ostrosłup czworokątny, ostrosłup pięciokątny, ostrosłup sześciokątny.</w:t>
            </w:r>
            <w:r w:rsidRPr="00993B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11 siatek z solidnego tworzywa,</w:t>
            </w:r>
            <w:r w:rsidRPr="00993B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3651C6" w:rsidRPr="00993B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brył po złożeniu 10 cm</w:t>
            </w:r>
            <w:r w:rsidRPr="00993B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4 karty pracy do kopiowania.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479E8" w:rsidRPr="000479E8" w:rsidTr="00266B9F">
        <w:trPr>
          <w:trHeight w:val="8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7B4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Piramida matematyczna M2. Tabliczka</w:t>
            </w:r>
            <w:r w:rsidR="007B4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mnożenia </w:t>
            </w:r>
            <w:r w:rsidR="007B4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równoważna)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B" w:rsidRDefault="00266B9F" w:rsidP="007B4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Układanka edukacyjna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175 x 175 x 40</w:t>
            </w:r>
            <w:r w:rsidR="007B4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479E8" w:rsidRPr="000479E8" w:rsidRDefault="000479E8" w:rsidP="007B4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znajduje się 49 trójkątów</w:t>
            </w:r>
            <w:r w:rsidR="007B4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62BC9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266B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Piramida </w:t>
            </w:r>
            <w:r w:rsidR="00266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matematyczna M4. Dodawanie/odejmowanie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66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 równoważna)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266B9F" w:rsidP="0034203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Układanka edukacyjna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3420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49 trójkątów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Piramida matematyczna. Mnożenie/ dzielenie do 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Zawiera 63 działania na mnoż</w:t>
            </w:r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enie i dzielenie w zakresie 100.</w:t>
            </w:r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zestawie znajduje się 49 trójkątów.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0A1199">
        <w:trPr>
          <w:trHeight w:val="7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konstrukcyjny Kalejdoskop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składa się z 55 części wykonanych z tworzywa sztucznego </w:t>
            </w:r>
            <w:r w:rsidR="000A1199" w:rsidRPr="000A11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 płyt-podstaw, trybików i korbki</w:t>
            </w:r>
            <w:r w:rsidR="000A1199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instrukcji.</w:t>
            </w:r>
          </w:p>
          <w:p w:rsidR="000A1199" w:rsidRPr="000479E8" w:rsidRDefault="000A1199" w:rsidP="000A11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479E8" w:rsidRPr="000479E8" w:rsidTr="002C7172">
        <w:trPr>
          <w:trHeight w:val="1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Tor kulkowy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Migoga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maxi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72" w:rsidRPr="002C7172" w:rsidRDefault="002C7172" w:rsidP="002C71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</w:t>
            </w:r>
            <w:r w:rsidR="000A11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213 giętkich i niełamliwych części oraz plast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ikowych kuleczek o średnicy 4mm; </w:t>
            </w:r>
            <w:r w:rsidRPr="002C71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zjeżdżalnie, mosty, kolumny, kołowrotki, podwójne spirale i kominy mogą być łączone na różne sposoby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2C7172" w:rsidRPr="002C7172" w:rsidRDefault="002C7172" w:rsidP="002C71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2C71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ożliwość odwzorowywania modeli narysowanych na pudełku lub budowania własnych konstrukcji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2C7172" w:rsidRPr="000479E8" w:rsidRDefault="002C7172" w:rsidP="002C71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E7E05">
        <w:trPr>
          <w:trHeight w:val="1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budowania bazy dla dzieci FORTKID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05" w:rsidRDefault="00FE7E05" w:rsidP="00FE7E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51 patyczków i 36 piłek. </w:t>
            </w:r>
          </w:p>
          <w:p w:rsidR="000479E8" w:rsidRPr="000479E8" w:rsidRDefault="00FE7E05" w:rsidP="00FE7E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użyciem uniwersalnych tyczek jako belek i kulek jako łączników można zbudować wszystko – od wyszukanej bazy, jaskini, namiotu, rakiety, domku po igloo, zamek księżniczki, tunel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479E8" w:rsidRPr="000479E8" w:rsidTr="001D74EF">
        <w:trPr>
          <w:trHeight w:val="7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</w:t>
            </w:r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gformers</w:t>
            </w:r>
            <w:proofErr w:type="spellEnd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Creator</w:t>
            </w:r>
            <w:proofErr w:type="spellEnd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Designer 62 elementy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8944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Ilość </w:t>
            </w:r>
            <w:r w:rsidR="008944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elementów:62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(20 trójkątów, 22 kwadraty, 14 wysokich trójkątów, 4 romby, 2 trapezy) oraz instrukcja.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FB679A">
        <w:trPr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Klocki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Magformers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RC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Cruiser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9A" w:rsidRDefault="00FB679A" w:rsidP="00FB67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klocków konstrukcyjnych zawierający:</w:t>
            </w:r>
          </w:p>
          <w:p w:rsidR="00FB679A" w:rsidRPr="00FB679A" w:rsidRDefault="00FB679A" w:rsidP="00993B7C">
            <w:pPr>
              <w:pStyle w:val="Akapitzlist"/>
              <w:numPr>
                <w:ilvl w:val="0"/>
                <w:numId w:val="39"/>
              </w:numPr>
              <w:ind w:left="349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7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 klocki magnetyczne, w tym 14 elementów specjalnych</w:t>
            </w:r>
          </w:p>
          <w:p w:rsidR="00FB679A" w:rsidRPr="00FB679A" w:rsidRDefault="00FB679A" w:rsidP="00993B7C">
            <w:pPr>
              <w:pStyle w:val="Akapitzlist"/>
              <w:numPr>
                <w:ilvl w:val="0"/>
                <w:numId w:val="39"/>
              </w:numPr>
              <w:ind w:left="349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7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elementy mają wbudowane super mocne magnesy neodymowe</w:t>
            </w:r>
          </w:p>
          <w:p w:rsidR="00FB679A" w:rsidRPr="00FB679A" w:rsidRDefault="00FB679A" w:rsidP="00993B7C">
            <w:pPr>
              <w:pStyle w:val="Akapitzlist"/>
              <w:numPr>
                <w:ilvl w:val="0"/>
                <w:numId w:val="39"/>
              </w:numPr>
              <w:ind w:left="349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7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pilot zdalnego sterowania</w:t>
            </w:r>
          </w:p>
          <w:p w:rsidR="00FB679A" w:rsidRPr="00FB679A" w:rsidRDefault="00FB679A" w:rsidP="00993B7C">
            <w:pPr>
              <w:pStyle w:val="Akapitzlist"/>
              <w:numPr>
                <w:ilvl w:val="0"/>
                <w:numId w:val="39"/>
              </w:numPr>
              <w:ind w:left="349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instrukcję</w:t>
            </w:r>
          </w:p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391080">
        <w:trPr>
          <w:trHeight w:val="19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</w:t>
            </w:r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Magformers</w:t>
            </w:r>
            <w:proofErr w:type="spellEnd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Creator</w:t>
            </w:r>
            <w:proofErr w:type="spellEnd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Carni</w:t>
            </w:r>
            <w:proofErr w:type="spellEnd"/>
            <w:r w:rsidR="001D7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46 elementów </w:t>
            </w:r>
            <w:r w:rsidR="001D74EF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80" w:rsidRDefault="00391080" w:rsidP="003910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46 klocków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wbudowanymi silnymi magnesami neodymowymi, które zawsze się przyciągają. </w:t>
            </w:r>
          </w:p>
          <w:p w:rsidR="000479E8" w:rsidRPr="000479E8" w:rsidRDefault="00391080" w:rsidP="003910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trójkatów</w:t>
            </w:r>
            <w:proofErr w:type="spellEnd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22 kwadraty;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 sześciokąty;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 klocków specjalnych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7E7931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KAPLA Pudełko 1000 sztuk kamieni, cztery książki i 100 sztuk kolorowe </w:t>
            </w:r>
            <w:r w:rsidR="007D61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(lub równoważny</w:t>
            </w:r>
            <w:r w:rsidR="00610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BC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Kapla Box 1000 sztuk, cztery książki i 1000 sztuk elementów </w:t>
            </w:r>
          </w:p>
          <w:p w:rsidR="000479E8" w:rsidRDefault="000479E8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zawiera: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- 1000 desek </w:t>
            </w:r>
            <w:proofErr w:type="spellStart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kapla</w:t>
            </w:r>
            <w:proofErr w:type="spellEnd"/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czerwona księga ze zwierzętami i różnymi konstrukcjami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zielona książka z prostymi strukturami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niebieska książka dla zaawansowanych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brązowa książka z wesołymi i prostymi zwierzętami </w:t>
            </w:r>
            <w:r w:rsidR="0001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kolorowa 100 sztuk</w:t>
            </w:r>
          </w:p>
          <w:p w:rsidR="00014FBC" w:rsidRPr="000479E8" w:rsidRDefault="00014FBC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9E3011">
        <w:trPr>
          <w:trHeight w:val="11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C24B28" w:rsidP="00C24B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uboro</w:t>
            </w:r>
            <w:proofErr w:type="spellEnd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cugolino</w:t>
            </w:r>
            <w:proofErr w:type="spellEnd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 równoważny)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11" w:rsidRDefault="009E3011" w:rsidP="009E30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do budowy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kulodromów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479E8" w:rsidRPr="000479E8" w:rsidRDefault="000479E8" w:rsidP="009E30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podstawowy dla maluc</w:t>
            </w:r>
            <w:r w:rsidR="009E3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hów z 37 elementami, 37 klocków, 19 różnych funkcji,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kolorowych szklanych kulek</w:t>
            </w:r>
            <w:r w:rsidR="009E3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średnicy 17 mm</w:t>
            </w:r>
            <w:r w:rsidR="009E3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9E3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 wraz z opakowaniem: 4 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479E8" w:rsidRPr="000479E8" w:rsidTr="00C76A5D">
        <w:trPr>
          <w:trHeight w:val="2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1430C6" w:rsidP="000479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uboro</w:t>
            </w:r>
            <w:proofErr w:type="spellEnd"/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standard (lub </w:t>
            </w: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równoważny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9E3011" w:rsidP="009E30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uży zestaw bazowy</w:t>
            </w:r>
            <w:r w:rsidR="00C76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76A5D" w:rsidRPr="00C76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budowy wielopoziomowych </w:t>
            </w:r>
            <w:proofErr w:type="spellStart"/>
            <w:r w:rsidR="00C76A5D" w:rsidRPr="00C76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kulodromów</w:t>
            </w:r>
            <w:proofErr w:type="spellEnd"/>
            <w:r w:rsidR="00C76A5D" w:rsidRPr="00C76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tunelami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zawierający 54 kloc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 z 12 niezbędnymi funkcjami.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Wśród 54 klocków znajduje się 31 klocków z torem biegnącym na powierzchni, w środku, a w kilku elementach również pod spodem. Trasa może prowadzić prosto, zakręcać łukiem, krzyżować się z inną lub prowadzić w dół, pozwalając kulkom stoczyć się na niższy 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ziom.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Dzięki drążeniom wewnątrz klocków możemy budować trasy z tunelami. 54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locki o wymiarach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5×5 cm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12 różnych funkcji w klockach (czyli kombinacji drążeń w danym klocku)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5 kolorowych szklanych kulek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średnicy 17 mm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479E8"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 wraz z opakowaniem: 5 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E8" w:rsidRPr="000479E8" w:rsidRDefault="000479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79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C61979" w:rsidRDefault="00C61979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>
        <w:rPr>
          <w:rStyle w:val="Pogrubienie"/>
          <w:rFonts w:asciiTheme="minorHAnsi" w:hAnsiTheme="minorHAnsi" w:cstheme="minorHAnsi"/>
          <w:sz w:val="22"/>
          <w:szCs w:val="22"/>
        </w:rPr>
        <w:t>Wyposażenie pracowni matematycznej dla dwóch szkół podstawowych:</w:t>
      </w: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6656"/>
        <w:gridCol w:w="1275"/>
      </w:tblGrid>
      <w:tr w:rsidR="006D4714" w:rsidRPr="006167FE" w:rsidTr="00E65F02">
        <w:trPr>
          <w:trHeight w:val="630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714" w:rsidRPr="006167FE" w:rsidRDefault="006D4714" w:rsidP="006D471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Szkoła Podstawowa w Janowicach Wielkich</w:t>
            </w:r>
          </w:p>
        </w:tc>
      </w:tr>
      <w:tr w:rsidR="006D4714" w:rsidRPr="00053476" w:rsidTr="00E65F02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E65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E65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(elementy wyposażenia pracowni matematycznej)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482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E65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Waga z 2 rodzajami odważników i szalek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Waga z dwoma rodzajami transparentnych szalek: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1) pojem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t>niki o poj. 1 litra z podziałką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płaskie, służące także jako pokrywy poprzednich.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W zestawie także 2 rodzaje odważników: metalowe (1x50g, 2x20g, 2x10g, 2x5g, 2x2g, 2x1g) oraz plastikowe (2x20g, 4x10g, 8x5g).</w:t>
            </w:r>
          </w:p>
          <w:p w:rsidR="00411F6D" w:rsidRPr="00EC673E" w:rsidRDefault="00411F6D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OŚ LICZBOWA / UKŁAD WSPÓŁRZĘDNYCH – MAGNETYCZNY ZESTAW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Default="00EC673E" w:rsidP="00411F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22 kolorowych elementów w 100 procentach magnetycznych, nadrukowanych na pełnej folii magnetycznej (a nie podklejanych fragmentami folii magnetycznej), do prezentacji na dowolnej powierzchni magnetycznej (metal, tablica szkolna, </w:t>
            </w:r>
            <w:proofErr w:type="spellStart"/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t>itp</w:t>
            </w:r>
            <w:proofErr w:type="spellEnd"/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osi liczbowej lub prostokątnego układu współrzędnych.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Zestaw zawiera: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osie liczbowe czarne, każda długości 42 cm (szer. 45 mm)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- 2 osie liczbowe czerwone, każda długości 42 cm (szer. 45 mm)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- 2 znaki dodawania (czarny i czerwony)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- 2 znaki odejmowania (czarny i czerwony)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- 2 punkty pełne czarne - 2 punkty pełne czerwone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- 2 punkty z konturem</w:t>
            </w:r>
          </w:p>
          <w:p w:rsidR="00411F6D" w:rsidRPr="00EC673E" w:rsidRDefault="00411F6D" w:rsidP="00411F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KOLOROWE KOŁA-UŁAMKI, MAGNETYCZNE 26 CM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6D" w:rsidRDefault="00411F6D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  <w:r w:rsidR="00EC673E"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kolorowych kół, każde o średnicy 26 cm, wykonanych z kolorowej, zadrukowanej folii magnetycznej. Każde z 9 kół jest innego koloru, a 8 z nich podzielonych jest na inną liczbę części, pokazujących takie ułamki jak: 1/2, 1/3, 1/4, 1/5, 1/6, 1/8, 1/10 i 1/12, z wyjątkiem niepodzielonego koła reprezentującego całość (1/1).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EC673E"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 w sumie 51 ułamków. Wszystkie koła mają średnicę 26 cm i mogą być umieszczane na tablicach magnetycznych oraz nakładane na siebie. Różne kolory doskonale wizualizują podziały i ułamki. Dodatkowymi elementami są kolorowe kółka z nadrukowanymi ułamkami </w:t>
            </w:r>
          </w:p>
          <w:p w:rsidR="00EC24AB" w:rsidRPr="00EC673E" w:rsidRDefault="00EC24AB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DOMINO – SKRACANIE UŁAMKÓW ZWYKŁYCH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Domino matematyczne wspomagające i utrwalające naukę ułamków zwykłych, w tym przypadku ich skracanie. Zestaw zawiera 26 plastikowych płytek domina, na każdym po obu stronach znajdują się wygrawerowane ułamki zwykłe. </w:t>
            </w:r>
            <w:r w:rsidR="00411F6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 polega na tym, aby do każdej kostki domina dokładać ułamek o takiej samej wartości po skróceniu, choć różnie zapisany, na przykład 3/12 i 1/4. </w:t>
            </w:r>
            <w:r w:rsidR="0029033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Płytki wykonane 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z gładkiego tworzywa sztucznego z zaokrąglonymi rogami, ułamki nie są</w:t>
            </w:r>
            <w:r w:rsidR="00290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nadrukowane, ale wygrawerowane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(nie ścierają się napisy i są niełamliwe). Wymiary każdej płytki: 8x4 cm </w:t>
            </w:r>
          </w:p>
          <w:p w:rsidR="00411F6D" w:rsidRPr="00EC673E" w:rsidRDefault="00411F6D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ZEGAR Z BATERIĄ OWOCOWĄ – ZESTAW DOŚWIADCZALNY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07" w:rsidRDefault="00CE0B07" w:rsidP="00D07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doświadczalny: z</w:t>
            </w:r>
            <w:r w:rsidR="00EC673E"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egar zasilany owocami i warzywami ("ogniwo owocowe")! </w:t>
            </w:r>
            <w:r w:rsidR="00D074A2" w:rsidRPr="00D074A2">
              <w:rPr>
                <w:rFonts w:ascii="Calibri" w:hAnsi="Calibri" w:cs="Calibri"/>
                <w:color w:val="000000"/>
                <w:sz w:val="20"/>
                <w:szCs w:val="20"/>
              </w:rPr>
              <w:t>ukazujący zasadę działania ogniwa elektrochemicznego. Płytki-elektrody wbijane w owoc lub warzywo, mogą być wykorzystane w obwodach elektrycznych do badania przewodności różnych materiałów.</w:t>
            </w:r>
          </w:p>
          <w:p w:rsidR="00D074A2" w:rsidRPr="00EC673E" w:rsidRDefault="00D074A2" w:rsidP="00D07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C673E" w:rsidRPr="00EC673E" w:rsidTr="008B6EB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Stół elektrotechniczny ALU-N25 230 (lub równoważny)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72DDD">
              <w:rPr>
                <w:rFonts w:ascii="Calibri" w:hAnsi="Calibri" w:cs="Calibri"/>
                <w:color w:val="000000"/>
                <w:sz w:val="20"/>
                <w:szCs w:val="20"/>
              </w:rPr>
              <w:t>Parametry techniczne:</w:t>
            </w:r>
          </w:p>
          <w:p w:rsid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t>- Oparty na konstrukcji profili aluminiowych 40×40 otwartych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Skrzynka rozdzielcza wbudowana w panel przedni.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Moduł bezpieczeństwa wyposażony w przycisk bezpieczeństwa (grzybek) pozwalający na natychmiastowe odłączenie zasilania na całym stole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Zintegrowany przycisk START/STOP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Zabezpieczenie różnicowo-prądowe,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Dwa bezpieczniki nadmiarowo prądowe 16A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Wymiary (W x S x G): 1800 x 1100 x 760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- Wysokość robocza blatu 800 mm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Dwa komplety zacisków laboratoryjnych bananowych 4mm ( L1, N, PE) o zwiększonej wytrzymałości, maksymalnym prądzie znamionowym 50A i długości 57mm. Materiał styku wykonany z mosiądzu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- 4 gniazda 230V/50hz zabezpieczone parami bezpiecznikiem nadmiarowo-prądowym 16A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Ranty stołu wykonane z profili aluminiowych półokrągłych zabezpieczające blat roboczy przed uszkodzeniem oraz przypadkowym zsunięciem urządzeń elektrycznych.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Nadstawka elektrotechniczna usytuowana na wysokości 5mm nad blatem z zaokrągloną górną przednią i tylną krawędzią.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Panel czołowy z twardego PCV posiadający grafikę wykonaną metodą natryskową.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Mocowanie paneli do profili bezinwazyjne za pomocą kątowników hakowych</w:t>
            </w: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Stół wyposażony w 3 poprzeczne wsporniki dwa pod blatem, jeden na dole pomiędzy nogami stołu usytuowany na tylnej stronie.</w:t>
            </w:r>
          </w:p>
          <w:p w:rsidR="00C72DDD" w:rsidRPr="00EC673E" w:rsidRDefault="00C72DDD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E" w:rsidRPr="00EC673E" w:rsidRDefault="00EC673E" w:rsidP="00EC67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</w:tbl>
    <w:p w:rsidR="006D4714" w:rsidRPr="00A32457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6D4714" w:rsidRPr="00A32457" w:rsidSect="009D631E">
      <w:headerReference w:type="default" r:id="rId9"/>
      <w:footerReference w:type="default" r:id="rId10"/>
      <w:pgSz w:w="15840" w:h="12240" w:orient="landscape"/>
      <w:pgMar w:top="1417" w:right="851" w:bottom="1417" w:left="1417" w:header="426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A6" w:rsidRDefault="00BA52A6">
      <w:r>
        <w:separator/>
      </w:r>
    </w:p>
  </w:endnote>
  <w:endnote w:type="continuationSeparator" w:id="0">
    <w:p w:rsidR="00BA52A6" w:rsidRDefault="00B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338FD" wp14:editId="7C4E2ACE">
              <wp:simplePos x="0" y="0"/>
              <wp:positionH relativeFrom="column">
                <wp:posOffset>-966470</wp:posOffset>
              </wp:positionH>
              <wp:positionV relativeFrom="paragraph">
                <wp:posOffset>-1905</wp:posOffset>
              </wp:positionV>
              <wp:extent cx="101346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15pt" to="72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" strokecolor="#4579b8 [3044]"/>
          </w:pict>
        </mc:Fallback>
      </mc:AlternateContent>
    </w:r>
  </w:p>
  <w:p w:rsidR="000C167C" w:rsidRPr="004A2267" w:rsidRDefault="00DD35DF" w:rsidP="009D631E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  <w:r w:rsidR="009D631E">
      <w:rPr>
        <w:rFonts w:ascii="Calibri" w:hAnsi="Calibri" w:cs="Calibri"/>
        <w:i/>
        <w:noProof/>
        <w:sz w:val="20"/>
        <w:szCs w:val="20"/>
      </w:rPr>
      <w:t xml:space="preserve"> </w:t>
    </w:r>
    <w:r w:rsidR="004A2267"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A6" w:rsidRDefault="00BA52A6">
      <w:r>
        <w:separator/>
      </w:r>
    </w:p>
  </w:footnote>
  <w:footnote w:type="continuationSeparator" w:id="0">
    <w:p w:rsidR="00BA52A6" w:rsidRDefault="00BA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483CCE21" wp14:editId="5FBC9EC1">
          <wp:extent cx="5757333" cy="5732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07"/>
    <w:multiLevelType w:val="multilevel"/>
    <w:tmpl w:val="E45EA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20AF5"/>
    <w:multiLevelType w:val="multilevel"/>
    <w:tmpl w:val="144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C54EAF"/>
    <w:multiLevelType w:val="multilevel"/>
    <w:tmpl w:val="BD6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FA0F5F"/>
    <w:multiLevelType w:val="hybridMultilevel"/>
    <w:tmpl w:val="DAB26E7C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402"/>
    <w:multiLevelType w:val="multilevel"/>
    <w:tmpl w:val="FA4E300C"/>
    <w:lvl w:ilvl="0">
      <w:start w:val="1"/>
      <w:numFmt w:val="bullet"/>
      <w:suff w:val="nothing"/>
      <w:lvlText w:val="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955770C"/>
    <w:multiLevelType w:val="multilevel"/>
    <w:tmpl w:val="A8789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2C751D5"/>
    <w:multiLevelType w:val="multilevel"/>
    <w:tmpl w:val="46B279C4"/>
    <w:lvl w:ilvl="0">
      <w:start w:val="1"/>
      <w:numFmt w:val="bullet"/>
      <w:lvlText w:val=""/>
      <w:lvlJc w:val="left"/>
      <w:pPr>
        <w:tabs>
          <w:tab w:val="num" w:pos="707"/>
        </w:tabs>
        <w:ind w:left="7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26AD7319"/>
    <w:multiLevelType w:val="multilevel"/>
    <w:tmpl w:val="A0A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8D7771A"/>
    <w:multiLevelType w:val="multilevel"/>
    <w:tmpl w:val="DDF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9C81DFD"/>
    <w:multiLevelType w:val="multilevel"/>
    <w:tmpl w:val="5C9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14564CF"/>
    <w:multiLevelType w:val="hybridMultilevel"/>
    <w:tmpl w:val="5FBAD416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D46"/>
    <w:multiLevelType w:val="multilevel"/>
    <w:tmpl w:val="987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D32478"/>
    <w:multiLevelType w:val="multilevel"/>
    <w:tmpl w:val="94C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A2256F7"/>
    <w:multiLevelType w:val="multilevel"/>
    <w:tmpl w:val="F5C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CDC"/>
    <w:multiLevelType w:val="hybridMultilevel"/>
    <w:tmpl w:val="D090A24A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63FD"/>
    <w:multiLevelType w:val="multilevel"/>
    <w:tmpl w:val="5FA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F682942"/>
    <w:multiLevelType w:val="multilevel"/>
    <w:tmpl w:val="F5E01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1695"/>
    <w:multiLevelType w:val="multilevel"/>
    <w:tmpl w:val="EF8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A5552FE"/>
    <w:multiLevelType w:val="multilevel"/>
    <w:tmpl w:val="470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862A9E"/>
    <w:multiLevelType w:val="multilevel"/>
    <w:tmpl w:val="2EC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291640"/>
    <w:multiLevelType w:val="multilevel"/>
    <w:tmpl w:val="ABD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66244D5F"/>
    <w:multiLevelType w:val="multilevel"/>
    <w:tmpl w:val="DFB4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82D4843"/>
    <w:multiLevelType w:val="multilevel"/>
    <w:tmpl w:val="E0A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8BC3373"/>
    <w:multiLevelType w:val="hybridMultilevel"/>
    <w:tmpl w:val="F0F0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05CEC"/>
    <w:multiLevelType w:val="multilevel"/>
    <w:tmpl w:val="246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EE9291C"/>
    <w:multiLevelType w:val="multilevel"/>
    <w:tmpl w:val="AF9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7838427A"/>
    <w:multiLevelType w:val="multilevel"/>
    <w:tmpl w:val="FCB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E23D2"/>
    <w:multiLevelType w:val="hybridMultilevel"/>
    <w:tmpl w:val="B4D03330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07FEB"/>
    <w:multiLevelType w:val="multilevel"/>
    <w:tmpl w:val="660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B984336"/>
    <w:multiLevelType w:val="multilevel"/>
    <w:tmpl w:val="6BA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38"/>
  </w:num>
  <w:num w:numId="5">
    <w:abstractNumId w:val="18"/>
  </w:num>
  <w:num w:numId="6">
    <w:abstractNumId w:val="4"/>
  </w:num>
  <w:num w:numId="7">
    <w:abstractNumId w:val="31"/>
  </w:num>
  <w:num w:numId="8">
    <w:abstractNumId w:val="22"/>
  </w:num>
  <w:num w:numId="9">
    <w:abstractNumId w:val="13"/>
  </w:num>
  <w:num w:numId="10">
    <w:abstractNumId w:val="0"/>
  </w:num>
  <w:num w:numId="11">
    <w:abstractNumId w:val="37"/>
  </w:num>
  <w:num w:numId="12">
    <w:abstractNumId w:val="16"/>
  </w:num>
  <w:num w:numId="13">
    <w:abstractNumId w:val="17"/>
  </w:num>
  <w:num w:numId="14">
    <w:abstractNumId w:val="1"/>
  </w:num>
  <w:num w:numId="15">
    <w:abstractNumId w:val="33"/>
  </w:num>
  <w:num w:numId="16">
    <w:abstractNumId w:val="36"/>
  </w:num>
  <w:num w:numId="17">
    <w:abstractNumId w:val="11"/>
  </w:num>
  <w:num w:numId="18">
    <w:abstractNumId w:val="2"/>
  </w:num>
  <w:num w:numId="19">
    <w:abstractNumId w:val="20"/>
  </w:num>
  <w:num w:numId="20">
    <w:abstractNumId w:val="32"/>
  </w:num>
  <w:num w:numId="21">
    <w:abstractNumId w:val="29"/>
  </w:num>
  <w:num w:numId="22">
    <w:abstractNumId w:val="28"/>
  </w:num>
  <w:num w:numId="23">
    <w:abstractNumId w:val="27"/>
  </w:num>
  <w:num w:numId="24">
    <w:abstractNumId w:val="14"/>
  </w:num>
  <w:num w:numId="25">
    <w:abstractNumId w:val="25"/>
  </w:num>
  <w:num w:numId="26">
    <w:abstractNumId w:val="10"/>
  </w:num>
  <w:num w:numId="27">
    <w:abstractNumId w:val="23"/>
  </w:num>
  <w:num w:numId="28">
    <w:abstractNumId w:val="9"/>
  </w:num>
  <w:num w:numId="29">
    <w:abstractNumId w:val="5"/>
  </w:num>
  <w:num w:numId="30">
    <w:abstractNumId w:val="8"/>
  </w:num>
  <w:num w:numId="31">
    <w:abstractNumId w:val="7"/>
  </w:num>
  <w:num w:numId="32">
    <w:abstractNumId w:val="21"/>
  </w:num>
  <w:num w:numId="33">
    <w:abstractNumId w:val="34"/>
  </w:num>
  <w:num w:numId="34">
    <w:abstractNumId w:val="24"/>
  </w:num>
  <w:num w:numId="35">
    <w:abstractNumId w:val="30"/>
  </w:num>
  <w:num w:numId="36">
    <w:abstractNumId w:val="3"/>
  </w:num>
  <w:num w:numId="37">
    <w:abstractNumId w:val="35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41F2"/>
    <w:rsid w:val="00005D7A"/>
    <w:rsid w:val="00011178"/>
    <w:rsid w:val="00014FBC"/>
    <w:rsid w:val="000479E8"/>
    <w:rsid w:val="00053476"/>
    <w:rsid w:val="000604C3"/>
    <w:rsid w:val="00064D85"/>
    <w:rsid w:val="0007273E"/>
    <w:rsid w:val="00086B57"/>
    <w:rsid w:val="00087727"/>
    <w:rsid w:val="000A1199"/>
    <w:rsid w:val="000A4DE1"/>
    <w:rsid w:val="000A58E2"/>
    <w:rsid w:val="000B1517"/>
    <w:rsid w:val="000B5F1B"/>
    <w:rsid w:val="000C167C"/>
    <w:rsid w:val="000C3B9C"/>
    <w:rsid w:val="000D0993"/>
    <w:rsid w:val="000D7BF4"/>
    <w:rsid w:val="000F5521"/>
    <w:rsid w:val="000F7243"/>
    <w:rsid w:val="0010353B"/>
    <w:rsid w:val="00106F8F"/>
    <w:rsid w:val="001407A7"/>
    <w:rsid w:val="001430C6"/>
    <w:rsid w:val="00143191"/>
    <w:rsid w:val="00171062"/>
    <w:rsid w:val="001A3641"/>
    <w:rsid w:val="001A364D"/>
    <w:rsid w:val="001B4F55"/>
    <w:rsid w:val="001D74EF"/>
    <w:rsid w:val="001E4E0D"/>
    <w:rsid w:val="00210714"/>
    <w:rsid w:val="00227518"/>
    <w:rsid w:val="00230EED"/>
    <w:rsid w:val="002360C4"/>
    <w:rsid w:val="00244BA9"/>
    <w:rsid w:val="00245D1C"/>
    <w:rsid w:val="00254EF9"/>
    <w:rsid w:val="0026109F"/>
    <w:rsid w:val="0026251F"/>
    <w:rsid w:val="00266B9F"/>
    <w:rsid w:val="00271B18"/>
    <w:rsid w:val="00271DD8"/>
    <w:rsid w:val="00280EBB"/>
    <w:rsid w:val="00290331"/>
    <w:rsid w:val="002C7006"/>
    <w:rsid w:val="002C7172"/>
    <w:rsid w:val="002D0FC8"/>
    <w:rsid w:val="002D5188"/>
    <w:rsid w:val="002F54C6"/>
    <w:rsid w:val="003061A9"/>
    <w:rsid w:val="003106AD"/>
    <w:rsid w:val="0033307E"/>
    <w:rsid w:val="00342033"/>
    <w:rsid w:val="003651C6"/>
    <w:rsid w:val="0037091E"/>
    <w:rsid w:val="003762B9"/>
    <w:rsid w:val="00391080"/>
    <w:rsid w:val="003922EC"/>
    <w:rsid w:val="003B16D7"/>
    <w:rsid w:val="003E1764"/>
    <w:rsid w:val="003F66D2"/>
    <w:rsid w:val="0040431B"/>
    <w:rsid w:val="00411F6D"/>
    <w:rsid w:val="00421452"/>
    <w:rsid w:val="00457CED"/>
    <w:rsid w:val="00480819"/>
    <w:rsid w:val="00482714"/>
    <w:rsid w:val="004A2267"/>
    <w:rsid w:val="004A4458"/>
    <w:rsid w:val="004B4F6D"/>
    <w:rsid w:val="004D1346"/>
    <w:rsid w:val="004D27E3"/>
    <w:rsid w:val="004D4A1A"/>
    <w:rsid w:val="004D65FE"/>
    <w:rsid w:val="004E03F6"/>
    <w:rsid w:val="004E798A"/>
    <w:rsid w:val="004F51C5"/>
    <w:rsid w:val="005108B3"/>
    <w:rsid w:val="005315AA"/>
    <w:rsid w:val="00540864"/>
    <w:rsid w:val="00540E74"/>
    <w:rsid w:val="00572716"/>
    <w:rsid w:val="005741EC"/>
    <w:rsid w:val="005932EA"/>
    <w:rsid w:val="005934DF"/>
    <w:rsid w:val="00594C58"/>
    <w:rsid w:val="005A4B34"/>
    <w:rsid w:val="005D63DF"/>
    <w:rsid w:val="005E5C02"/>
    <w:rsid w:val="0060104A"/>
    <w:rsid w:val="00603E1D"/>
    <w:rsid w:val="006069D8"/>
    <w:rsid w:val="00610DF1"/>
    <w:rsid w:val="006167FE"/>
    <w:rsid w:val="00651BB9"/>
    <w:rsid w:val="00660BBB"/>
    <w:rsid w:val="00677D0F"/>
    <w:rsid w:val="006867CF"/>
    <w:rsid w:val="006A686F"/>
    <w:rsid w:val="006B3B6B"/>
    <w:rsid w:val="006C4965"/>
    <w:rsid w:val="006D132A"/>
    <w:rsid w:val="006D4714"/>
    <w:rsid w:val="00762BC9"/>
    <w:rsid w:val="00765068"/>
    <w:rsid w:val="0077341E"/>
    <w:rsid w:val="00791CF5"/>
    <w:rsid w:val="00797652"/>
    <w:rsid w:val="007B452B"/>
    <w:rsid w:val="007D6188"/>
    <w:rsid w:val="007E7931"/>
    <w:rsid w:val="00817FB2"/>
    <w:rsid w:val="0084664A"/>
    <w:rsid w:val="008657BC"/>
    <w:rsid w:val="00894463"/>
    <w:rsid w:val="008B431B"/>
    <w:rsid w:val="008B7774"/>
    <w:rsid w:val="008C057E"/>
    <w:rsid w:val="00910786"/>
    <w:rsid w:val="0091137C"/>
    <w:rsid w:val="00922CEF"/>
    <w:rsid w:val="0092537C"/>
    <w:rsid w:val="00930CCC"/>
    <w:rsid w:val="00937A96"/>
    <w:rsid w:val="00947169"/>
    <w:rsid w:val="00965303"/>
    <w:rsid w:val="00981FBB"/>
    <w:rsid w:val="00982838"/>
    <w:rsid w:val="00993B7C"/>
    <w:rsid w:val="009A4DA5"/>
    <w:rsid w:val="009D15FF"/>
    <w:rsid w:val="009D631E"/>
    <w:rsid w:val="009E3011"/>
    <w:rsid w:val="009E3ED5"/>
    <w:rsid w:val="009F1BE9"/>
    <w:rsid w:val="009F1CF0"/>
    <w:rsid w:val="009F6A16"/>
    <w:rsid w:val="00A046B0"/>
    <w:rsid w:val="00A065CD"/>
    <w:rsid w:val="00A10FEE"/>
    <w:rsid w:val="00A32457"/>
    <w:rsid w:val="00A504A7"/>
    <w:rsid w:val="00A773C8"/>
    <w:rsid w:val="00A8282F"/>
    <w:rsid w:val="00AA33A3"/>
    <w:rsid w:val="00AB12E0"/>
    <w:rsid w:val="00AC1950"/>
    <w:rsid w:val="00B04D8A"/>
    <w:rsid w:val="00B162CA"/>
    <w:rsid w:val="00B208EB"/>
    <w:rsid w:val="00B438D1"/>
    <w:rsid w:val="00B77F5B"/>
    <w:rsid w:val="00B84E18"/>
    <w:rsid w:val="00BA028A"/>
    <w:rsid w:val="00BA52A6"/>
    <w:rsid w:val="00BB48E6"/>
    <w:rsid w:val="00BB5751"/>
    <w:rsid w:val="00BD1AE9"/>
    <w:rsid w:val="00BE1A59"/>
    <w:rsid w:val="00BE67C4"/>
    <w:rsid w:val="00BF1D08"/>
    <w:rsid w:val="00C02ECB"/>
    <w:rsid w:val="00C22012"/>
    <w:rsid w:val="00C24B28"/>
    <w:rsid w:val="00C27AC0"/>
    <w:rsid w:val="00C61979"/>
    <w:rsid w:val="00C61A2C"/>
    <w:rsid w:val="00C72DDD"/>
    <w:rsid w:val="00C76A5D"/>
    <w:rsid w:val="00C874FE"/>
    <w:rsid w:val="00C92528"/>
    <w:rsid w:val="00C926C7"/>
    <w:rsid w:val="00CA3626"/>
    <w:rsid w:val="00CA5DF7"/>
    <w:rsid w:val="00CB595D"/>
    <w:rsid w:val="00CE0B07"/>
    <w:rsid w:val="00CE0D0E"/>
    <w:rsid w:val="00CE2A83"/>
    <w:rsid w:val="00D074A2"/>
    <w:rsid w:val="00D20545"/>
    <w:rsid w:val="00D22FB8"/>
    <w:rsid w:val="00D36B1A"/>
    <w:rsid w:val="00D36DCF"/>
    <w:rsid w:val="00D67E66"/>
    <w:rsid w:val="00D743BA"/>
    <w:rsid w:val="00D7544F"/>
    <w:rsid w:val="00D771C3"/>
    <w:rsid w:val="00D92BB4"/>
    <w:rsid w:val="00D941F9"/>
    <w:rsid w:val="00DB2A4B"/>
    <w:rsid w:val="00DC28DE"/>
    <w:rsid w:val="00DC33DC"/>
    <w:rsid w:val="00DD2F97"/>
    <w:rsid w:val="00DD35DF"/>
    <w:rsid w:val="00DD6A9E"/>
    <w:rsid w:val="00DD7586"/>
    <w:rsid w:val="00DF63B6"/>
    <w:rsid w:val="00E00D51"/>
    <w:rsid w:val="00E04949"/>
    <w:rsid w:val="00E0666B"/>
    <w:rsid w:val="00E2467D"/>
    <w:rsid w:val="00E30508"/>
    <w:rsid w:val="00E4200E"/>
    <w:rsid w:val="00EC24AB"/>
    <w:rsid w:val="00EC2B04"/>
    <w:rsid w:val="00EC673E"/>
    <w:rsid w:val="00ED27FE"/>
    <w:rsid w:val="00EE0032"/>
    <w:rsid w:val="00EE1C9F"/>
    <w:rsid w:val="00EF1144"/>
    <w:rsid w:val="00F015C6"/>
    <w:rsid w:val="00F167C1"/>
    <w:rsid w:val="00F315CF"/>
    <w:rsid w:val="00F85F3A"/>
    <w:rsid w:val="00F867BC"/>
    <w:rsid w:val="00F97A7F"/>
    <w:rsid w:val="00FB669F"/>
    <w:rsid w:val="00FB679A"/>
    <w:rsid w:val="00FE7E05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142A-08F1-48DA-AD54-132F46D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60</cp:revision>
  <cp:lastPrinted>2010-01-27T10:00:00Z</cp:lastPrinted>
  <dcterms:created xsi:type="dcterms:W3CDTF">2021-10-05T11:42:00Z</dcterms:created>
  <dcterms:modified xsi:type="dcterms:W3CDTF">2021-10-05T17:46:00Z</dcterms:modified>
</cp:coreProperties>
</file>